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01767" w14:textId="77777777" w:rsidR="00611E73" w:rsidRPr="00F932C5" w:rsidRDefault="00611E73" w:rsidP="00F932C5">
      <w:pPr>
        <w:pStyle w:val="Heading1"/>
        <w:jc w:val="center"/>
        <w:rPr>
          <w:rFonts w:ascii="Georgia" w:hAnsi="Georgia"/>
        </w:rPr>
      </w:pPr>
      <w:r w:rsidRPr="00F932C5">
        <w:rPr>
          <w:rFonts w:ascii="Georgia" w:hAnsi="Georgia"/>
        </w:rPr>
        <w:t>Web Resources</w:t>
      </w:r>
    </w:p>
    <w:p w14:paraId="69AE884E" w14:textId="77777777" w:rsidR="00611E73" w:rsidRDefault="00611E73" w:rsidP="00611E73"/>
    <w:p w14:paraId="67B019E3" w14:textId="77777777" w:rsidR="00611E73" w:rsidRDefault="00611E73" w:rsidP="00611E73">
      <w:pPr>
        <w:rPr>
          <w:b/>
          <w:bCs/>
        </w:rPr>
      </w:pPr>
      <w:r>
        <w:rPr>
          <w:b/>
          <w:bCs/>
        </w:rPr>
        <w:t>Accounting Standards</w:t>
      </w:r>
      <w:r w:rsidR="00E36E1B">
        <w:rPr>
          <w:b/>
          <w:bCs/>
        </w:rPr>
        <w:t xml:space="preserve"> and Government Regulations for Nonprofits</w:t>
      </w:r>
    </w:p>
    <w:p w14:paraId="69DDF579" w14:textId="77777777" w:rsidR="00611E73" w:rsidRDefault="004A2673" w:rsidP="00611E73">
      <w:hyperlink r:id="rId6" w:history="1">
        <w:r w:rsidR="00846B95">
          <w:rPr>
            <w:rStyle w:val="Hyperlink"/>
          </w:rPr>
          <w:t>http://www.1800net.com/nprc</w:t>
        </w:r>
      </w:hyperlink>
    </w:p>
    <w:p w14:paraId="031F2543" w14:textId="77777777" w:rsidR="00611E73" w:rsidRDefault="00611E73" w:rsidP="00611E73">
      <w:r>
        <w:t>Information to help understand nonprofit accounting standards.</w:t>
      </w:r>
    </w:p>
    <w:p w14:paraId="5CE529F2" w14:textId="77777777" w:rsidR="00611E73" w:rsidRDefault="00611E73" w:rsidP="00611E73"/>
    <w:p w14:paraId="5E870201" w14:textId="77777777" w:rsidR="00332358" w:rsidRDefault="00332358" w:rsidP="00611E73">
      <w:pPr>
        <w:rPr>
          <w:b/>
          <w:bCs/>
        </w:rPr>
      </w:pPr>
      <w:r>
        <w:rPr>
          <w:b/>
          <w:bCs/>
        </w:rPr>
        <w:t>The Af</w:t>
      </w:r>
      <w:r w:rsidR="00FF3AD6">
        <w:rPr>
          <w:b/>
          <w:bCs/>
        </w:rPr>
        <w:t>fordable Care Act and Nonprofit Employers</w:t>
      </w:r>
    </w:p>
    <w:p w14:paraId="7C64D014" w14:textId="77777777" w:rsidR="004A2673" w:rsidRPr="00E853D1" w:rsidRDefault="0030568A" w:rsidP="00611E73">
      <w:pPr>
        <w:rPr>
          <w:bCs/>
        </w:rPr>
      </w:pPr>
      <w:hyperlink r:id="rId7" w:history="1">
        <w:r w:rsidR="00846B95">
          <w:rPr>
            <w:rStyle w:val="Hyperlink"/>
            <w:bCs/>
          </w:rPr>
          <w:t>http://www.councilofnonprofits.org/tools-resources/frequently-asked-questions-nonprofits-about-the-affordable-care-act</w:t>
        </w:r>
      </w:hyperlink>
    </w:p>
    <w:p w14:paraId="428F88CD" w14:textId="77777777" w:rsidR="00B5675F" w:rsidRPr="00B5675F" w:rsidRDefault="002458F6" w:rsidP="00611E73">
      <w:pPr>
        <w:rPr>
          <w:bCs/>
        </w:rPr>
      </w:pPr>
      <w:r>
        <w:rPr>
          <w:bCs/>
        </w:rPr>
        <w:t>S</w:t>
      </w:r>
      <w:r w:rsidR="00332358">
        <w:rPr>
          <w:bCs/>
        </w:rPr>
        <w:t xml:space="preserve">tate governments </w:t>
      </w:r>
      <w:r>
        <w:rPr>
          <w:bCs/>
        </w:rPr>
        <w:t xml:space="preserve">have made different choices about </w:t>
      </w:r>
      <w:r w:rsidR="00332358">
        <w:rPr>
          <w:bCs/>
        </w:rPr>
        <w:t>implement</w:t>
      </w:r>
      <w:r>
        <w:rPr>
          <w:bCs/>
        </w:rPr>
        <w:t>ing</w:t>
      </w:r>
      <w:r w:rsidR="00FF3AD6">
        <w:rPr>
          <w:bCs/>
        </w:rPr>
        <w:t xml:space="preserve"> the Affordable Care Act, and smaller organizations are not required to provide health insurance to employees, but you will want to be familiar with this important law</w:t>
      </w:r>
      <w:r w:rsidR="00332358">
        <w:rPr>
          <w:bCs/>
        </w:rPr>
        <w:t>. The National Council of Nonprofits offers answers to commonly raised questions.</w:t>
      </w:r>
    </w:p>
    <w:p w14:paraId="177FEBEE" w14:textId="77777777" w:rsidR="00B5675F" w:rsidRDefault="00B5675F" w:rsidP="00611E73">
      <w:pPr>
        <w:rPr>
          <w:b/>
          <w:bCs/>
        </w:rPr>
      </w:pPr>
    </w:p>
    <w:p w14:paraId="218AB991" w14:textId="77777777" w:rsidR="00611E73" w:rsidRDefault="00611E73" w:rsidP="00611E73">
      <w:pPr>
        <w:rPr>
          <w:b/>
          <w:bCs/>
        </w:rPr>
      </w:pPr>
      <w:r>
        <w:rPr>
          <w:b/>
          <w:bCs/>
        </w:rPr>
        <w:t>Bookkeeping Tool:  Unified Chart of Accounts</w:t>
      </w:r>
    </w:p>
    <w:p w14:paraId="61FDBAAD" w14:textId="77777777" w:rsidR="00611E73" w:rsidRDefault="004243AF" w:rsidP="00611E73">
      <w:hyperlink r:id="rId8" w:history="1">
        <w:r w:rsidRPr="00DA2A65">
          <w:rPr>
            <w:rStyle w:val="Hyperlink"/>
          </w:rPr>
          <w:t>http://nc</w:t>
        </w:r>
        <w:r w:rsidRPr="00DA2A65">
          <w:rPr>
            <w:rStyle w:val="Hyperlink"/>
          </w:rPr>
          <w:t>c</w:t>
        </w:r>
        <w:r w:rsidRPr="00DA2A65">
          <w:rPr>
            <w:rStyle w:val="Hyperlink"/>
          </w:rPr>
          <w:t>s</w:t>
        </w:r>
        <w:r w:rsidRPr="00DA2A65">
          <w:rPr>
            <w:rStyle w:val="Hyperlink"/>
          </w:rPr>
          <w:t>.</w:t>
        </w:r>
        <w:r w:rsidRPr="00DA2A65">
          <w:rPr>
            <w:rStyle w:val="Hyperlink"/>
          </w:rPr>
          <w:t>u</w:t>
        </w:r>
        <w:r w:rsidRPr="00DA2A65">
          <w:rPr>
            <w:rStyle w:val="Hyperlink"/>
          </w:rPr>
          <w:t>r</w:t>
        </w:r>
        <w:r w:rsidRPr="00DA2A65">
          <w:rPr>
            <w:rStyle w:val="Hyperlink"/>
          </w:rPr>
          <w:t>ban.org/projects/ucoa.cfm</w:t>
        </w:r>
      </w:hyperlink>
    </w:p>
    <w:p w14:paraId="5DEF783B" w14:textId="77777777" w:rsidR="00611E73" w:rsidRDefault="00611E73" w:rsidP="00611E73">
      <w:r>
        <w:t>This Unified Chart of Accou</w:t>
      </w:r>
      <w:r w:rsidR="009905E8">
        <w:t>nts for nonprofit organizations</w:t>
      </w:r>
      <w:r>
        <w:t xml:space="preserve"> is a bookkeeping chart of accounts freely available on this site and desi</w:t>
      </w:r>
      <w:r w:rsidR="009905E8">
        <w:t xml:space="preserve">gned so that nonprofits can </w:t>
      </w:r>
      <w:r>
        <w:t xml:space="preserve">quickly and reliably translate their financial statements into the categories required by the IRS Form 990, the federal Office of </w:t>
      </w:r>
      <w:r w:rsidR="00FF3AD6">
        <w:t xml:space="preserve">Management and Budget, and </w:t>
      </w:r>
      <w:r>
        <w:t>other standard reporting formats.</w:t>
      </w:r>
    </w:p>
    <w:p w14:paraId="46E4532A" w14:textId="77777777" w:rsidR="00611E73" w:rsidRDefault="00611E73" w:rsidP="00611E73"/>
    <w:p w14:paraId="40574308" w14:textId="77777777" w:rsidR="00611E73" w:rsidRDefault="00611E73" w:rsidP="00611E73">
      <w:pPr>
        <w:rPr>
          <w:b/>
          <w:bCs/>
        </w:rPr>
      </w:pPr>
      <w:r>
        <w:rPr>
          <w:b/>
          <w:bCs/>
        </w:rPr>
        <w:t>Budgeting Basics Tutorial</w:t>
      </w:r>
    </w:p>
    <w:p w14:paraId="6EB35C66" w14:textId="77777777" w:rsidR="009905E8" w:rsidRDefault="0030568A" w:rsidP="00611E73">
      <w:hyperlink r:id="rId9" w:history="1">
        <w:r w:rsidR="00846B95">
          <w:rPr>
            <w:rStyle w:val="Hyperlink"/>
          </w:rPr>
          <w:t>http://www.foundationcenter.org/getstarted/tutorials/prop_budgt</w:t>
        </w:r>
      </w:hyperlink>
    </w:p>
    <w:p w14:paraId="71ECB4BB" w14:textId="77777777" w:rsidR="00611E73" w:rsidRDefault="00B4295F" w:rsidP="00611E73">
      <w:r>
        <w:t>T</w:t>
      </w:r>
      <w:r w:rsidR="00611E73">
        <w:t>he Foundation Center</w:t>
      </w:r>
      <w:r w:rsidR="009905E8">
        <w:t>’s web</w:t>
      </w:r>
      <w:r w:rsidR="00611E73">
        <w:t xml:space="preserve">site </w:t>
      </w:r>
      <w:r>
        <w:t>can lead you to a nu</w:t>
      </w:r>
      <w:r w:rsidR="00846B95">
        <w:t>mber of classes, podcasts, and w</w:t>
      </w:r>
      <w:r>
        <w:t xml:space="preserve">ebinars to assist you with your grantseeking. This link will take you to </w:t>
      </w:r>
      <w:r w:rsidR="00846B95">
        <w:t>an on</w:t>
      </w:r>
      <w:r w:rsidR="00611E73">
        <w:t>line tutorial on creating project budgets</w:t>
      </w:r>
      <w:r>
        <w:t xml:space="preserve"> for grant proposals</w:t>
      </w:r>
      <w:r w:rsidR="00611E73">
        <w:t>.</w:t>
      </w:r>
    </w:p>
    <w:p w14:paraId="20DE578E" w14:textId="77777777" w:rsidR="00611E73" w:rsidRDefault="00611E73" w:rsidP="00611E73"/>
    <w:p w14:paraId="0CD1B28A" w14:textId="77777777" w:rsidR="00611E73" w:rsidRDefault="00611E73" w:rsidP="00611E73">
      <w:pPr>
        <w:rPr>
          <w:b/>
          <w:bCs/>
        </w:rPr>
      </w:pPr>
      <w:r>
        <w:rPr>
          <w:b/>
          <w:bCs/>
        </w:rPr>
        <w:t>Checklist of Financial Indicators</w:t>
      </w:r>
    </w:p>
    <w:p w14:paraId="63BB0457" w14:textId="77777777" w:rsidR="00FF3AD6" w:rsidRDefault="00FF3AD6" w:rsidP="00611E73">
      <w:hyperlink r:id="rId10" w:history="1">
        <w:r w:rsidR="00846B95">
          <w:rPr>
            <w:rStyle w:val="Hyperlink"/>
          </w:rPr>
          <w:t>http://www.managementhelp.org/organizationalperformance/nonprofits/index.htm</w:t>
        </w:r>
      </w:hyperlink>
    </w:p>
    <w:p w14:paraId="18A25DE4" w14:textId="77777777" w:rsidR="00611E73" w:rsidRDefault="00611E73" w:rsidP="00611E73">
      <w:r>
        <w:t xml:space="preserve">See </w:t>
      </w:r>
      <w:r w:rsidR="009905E8">
        <w:t>how your organization stacks up on these indicators of good financial management.</w:t>
      </w:r>
    </w:p>
    <w:p w14:paraId="27F8B6F7" w14:textId="77777777" w:rsidR="00D363CF" w:rsidRDefault="00D363CF" w:rsidP="00611E73"/>
    <w:p w14:paraId="0B8FF1FB" w14:textId="77777777" w:rsidR="00D363CF" w:rsidRDefault="00D363CF" w:rsidP="00611E73">
      <w:pPr>
        <w:rPr>
          <w:b/>
        </w:rPr>
      </w:pPr>
      <w:r>
        <w:rPr>
          <w:b/>
        </w:rPr>
        <w:t>Department of Labor</w:t>
      </w:r>
    </w:p>
    <w:p w14:paraId="2C42F244" w14:textId="77777777" w:rsidR="00332358" w:rsidRDefault="00332358" w:rsidP="00611E73">
      <w:pPr>
        <w:rPr>
          <w:u w:val="single"/>
        </w:rPr>
      </w:pPr>
      <w:hyperlink r:id="rId11" w:history="1">
        <w:r w:rsidR="00846B95">
          <w:rPr>
            <w:rStyle w:val="Hyperlink"/>
          </w:rPr>
          <w:t>http://www.dol.gov</w:t>
        </w:r>
      </w:hyperlink>
    </w:p>
    <w:p w14:paraId="1F54EA81" w14:textId="77777777" w:rsidR="00332358" w:rsidRPr="00332358" w:rsidRDefault="00332358" w:rsidP="00611E73">
      <w:r>
        <w:t>The federal Department of Labor’s website is a key source of information about labor and benefits regulations.</w:t>
      </w:r>
    </w:p>
    <w:p w14:paraId="17B51B80" w14:textId="77777777" w:rsidR="00D863E5" w:rsidRDefault="00D863E5" w:rsidP="00611E73"/>
    <w:p w14:paraId="19ECBFAA" w14:textId="77777777" w:rsidR="00D863E5" w:rsidRDefault="00D863E5" w:rsidP="00611E73">
      <w:pPr>
        <w:rPr>
          <w:b/>
        </w:rPr>
      </w:pPr>
      <w:r>
        <w:rPr>
          <w:b/>
        </w:rPr>
        <w:t>Discussion of Indirect Costs</w:t>
      </w:r>
    </w:p>
    <w:p w14:paraId="2A819F25" w14:textId="77777777" w:rsidR="00D863E5" w:rsidRDefault="004A2673" w:rsidP="00611E73">
      <w:hyperlink r:id="rId12" w:history="1">
        <w:r w:rsidR="00846B95">
          <w:rPr>
            <w:rStyle w:val="Hyperlink"/>
          </w:rPr>
          <w:t>http://www.rand.org/pubs/reports/R3376</w:t>
        </w:r>
      </w:hyperlink>
    </w:p>
    <w:p w14:paraId="49C325BC" w14:textId="77777777" w:rsidR="00BF7B78" w:rsidRDefault="00BF7B78" w:rsidP="00611E73">
      <w:r>
        <w:t>Foundations and nonprofit organizations don’t always see eye-to-eye on the subject of computing appropriate indirect costs. Rand’s report “Indirect Costs, a Guide for Foundations and Nonprofit Organizations” tackles this sticky subject. The link to th</w:t>
      </w:r>
      <w:r w:rsidR="00846B95">
        <w:t>e Rand web</w:t>
      </w:r>
      <w:r w:rsidR="001165D9">
        <w:t>site invites</w:t>
      </w:r>
      <w:r w:rsidR="000361AF">
        <w:t xml:space="preserve"> you to read the report online or download a PDF version</w:t>
      </w:r>
      <w:r>
        <w:t>.</w:t>
      </w:r>
    </w:p>
    <w:p w14:paraId="5E8B6839" w14:textId="77777777" w:rsidR="00D367D8" w:rsidRDefault="00D367D8" w:rsidP="00611E73"/>
    <w:p w14:paraId="252A4520" w14:textId="77777777" w:rsidR="00D367D8" w:rsidRDefault="00D367D8" w:rsidP="00D367D8">
      <w:pPr>
        <w:rPr>
          <w:b/>
        </w:rPr>
      </w:pPr>
      <w:r>
        <w:rPr>
          <w:b/>
        </w:rPr>
        <w:t>Everything You Wanted to Know about Your Nonprofit’s Audit</w:t>
      </w:r>
    </w:p>
    <w:p w14:paraId="61AA9E1C" w14:textId="77777777" w:rsidR="004A2673" w:rsidRPr="00D367D8" w:rsidRDefault="004A2673" w:rsidP="00D367D8">
      <w:hyperlink r:id="rId13" w:history="1">
        <w:r w:rsidR="00846B95">
          <w:rPr>
            <w:rStyle w:val="Hyperlink"/>
          </w:rPr>
          <w:t>http://www.councilofnonprofits.org/nonprofit-audit-guide</w:t>
        </w:r>
      </w:hyperlink>
    </w:p>
    <w:p w14:paraId="69808EEE" w14:textId="77777777" w:rsidR="00D367D8" w:rsidRDefault="00D367D8" w:rsidP="00611E73">
      <w:r>
        <w:lastRenderedPageBreak/>
        <w:t>The National Council of Nonprofits has produced a helpful soup-to-</w:t>
      </w:r>
      <w:r w:rsidR="00846B95">
        <w:t>nuts guide to nonprofit audits.</w:t>
      </w:r>
    </w:p>
    <w:p w14:paraId="03F83CD9" w14:textId="77777777" w:rsidR="006C6356" w:rsidRDefault="006C6356" w:rsidP="00611E73"/>
    <w:p w14:paraId="6542F206" w14:textId="77777777" w:rsidR="006C6356" w:rsidRDefault="009905E8" w:rsidP="00611E73">
      <w:pPr>
        <w:rPr>
          <w:b/>
        </w:rPr>
      </w:pPr>
      <w:r>
        <w:rPr>
          <w:b/>
        </w:rPr>
        <w:t>A Few Good Accounting Packages</w:t>
      </w:r>
    </w:p>
    <w:p w14:paraId="544BBBED" w14:textId="77777777" w:rsidR="006C6356" w:rsidRDefault="009905E8" w:rsidP="00611E73">
      <w:hyperlink r:id="rId14" w:history="1">
        <w:r w:rsidR="00846B95">
          <w:rPr>
            <w:rStyle w:val="Hyperlink"/>
          </w:rPr>
          <w:t>http://www.idealware.org/articles/fgt_accounting.php</w:t>
        </w:r>
      </w:hyperlink>
    </w:p>
    <w:p w14:paraId="78755494" w14:textId="77777777" w:rsidR="006C6356" w:rsidRDefault="009905E8" w:rsidP="00611E73">
      <w:r>
        <w:t>Idealware is a thoughtful, researched online service designed to help nonprofits make good decisions about software</w:t>
      </w:r>
      <w:r w:rsidR="006C6356">
        <w:t xml:space="preserve">. Among other useful articles, you will find “A Few Good Accounting Packages” and other reviews of accounting </w:t>
      </w:r>
      <w:r>
        <w:t xml:space="preserve">and donor management </w:t>
      </w:r>
      <w:r w:rsidR="006C6356">
        <w:t>software developed for nonprofits’ needs.</w:t>
      </w:r>
    </w:p>
    <w:p w14:paraId="483A97AB" w14:textId="77777777" w:rsidR="006C1BF1" w:rsidRDefault="006C1BF1" w:rsidP="00611E73"/>
    <w:p w14:paraId="0AD9562A" w14:textId="77777777" w:rsidR="006C1BF1" w:rsidRDefault="006C1BF1" w:rsidP="00611E73">
      <w:pPr>
        <w:rPr>
          <w:b/>
        </w:rPr>
      </w:pPr>
      <w:r>
        <w:rPr>
          <w:b/>
        </w:rPr>
        <w:t>Financial Management Tools</w:t>
      </w:r>
    </w:p>
    <w:p w14:paraId="4ECB30F8" w14:textId="77777777" w:rsidR="006C1BF1" w:rsidRDefault="004A2673" w:rsidP="00611E73">
      <w:hyperlink r:id="rId15" w:history="1">
        <w:r w:rsidR="00846B95">
          <w:rPr>
            <w:rStyle w:val="Hyperlink"/>
          </w:rPr>
          <w:t>http://www.wallacefoundation.org/knowledge-center/Resources-for-Financial-Management/Pages/default.aspx</w:t>
        </w:r>
      </w:hyperlink>
    </w:p>
    <w:p w14:paraId="64227E45" w14:textId="77777777" w:rsidR="00E36E1B" w:rsidRPr="00E36E1B" w:rsidRDefault="00E36E1B" w:rsidP="00611E73">
      <w:r>
        <w:t>The Wallace Foundation’</w:t>
      </w:r>
      <w:r w:rsidR="000361AF">
        <w:t>s w</w:t>
      </w:r>
      <w:r>
        <w:t>ebsite includes a Strong Nonprofits section with too</w:t>
      </w:r>
      <w:r w:rsidR="000361AF">
        <w:t>ls to help nonprofits improve or develop</w:t>
      </w:r>
      <w:r>
        <w:t xml:space="preserve"> their financial management.</w:t>
      </w:r>
    </w:p>
    <w:p w14:paraId="1A5317A7" w14:textId="77777777" w:rsidR="00D363CF" w:rsidRDefault="00D363CF" w:rsidP="00611E73"/>
    <w:p w14:paraId="00BF1B71" w14:textId="77777777" w:rsidR="00D363CF" w:rsidRDefault="00D363CF" w:rsidP="00611E73">
      <w:pPr>
        <w:rPr>
          <w:b/>
        </w:rPr>
      </w:pPr>
      <w:r>
        <w:rPr>
          <w:b/>
        </w:rPr>
        <w:t>For Your Board Treasurer</w:t>
      </w:r>
    </w:p>
    <w:p w14:paraId="3E8C7340" w14:textId="77777777" w:rsidR="00D363CF" w:rsidRDefault="0030568A" w:rsidP="00611E73">
      <w:hyperlink r:id="rId16" w:history="1">
        <w:r w:rsidR="00846B95">
          <w:rPr>
            <w:rStyle w:val="Hyperlink"/>
          </w:rPr>
          <w:t>http://www.blueavocado.org/content/treasurers-all-volunteer-organizations-eight-key-responsibilities</w:t>
        </w:r>
      </w:hyperlink>
    </w:p>
    <w:p w14:paraId="2D2E36BE" w14:textId="77777777" w:rsidR="007878EF" w:rsidRDefault="007878EF" w:rsidP="00611E73">
      <w:r>
        <w:t xml:space="preserve">Among many helpful articles about financial management and budgeting, the online magazine </w:t>
      </w:r>
      <w:r w:rsidRPr="007878EF">
        <w:rPr>
          <w:i/>
        </w:rPr>
        <w:t>Blue Avocado</w:t>
      </w:r>
      <w:r>
        <w:t xml:space="preserve"> outlines the eight key responsibilities of your board treasurer.</w:t>
      </w:r>
    </w:p>
    <w:p w14:paraId="60F6E9D1" w14:textId="77777777" w:rsidR="00B5675F" w:rsidRDefault="00B5675F" w:rsidP="00611E73"/>
    <w:p w14:paraId="7B74EC1C" w14:textId="77777777" w:rsidR="00B5675F" w:rsidRDefault="00B5675F" w:rsidP="00611E73">
      <w:pPr>
        <w:rPr>
          <w:b/>
        </w:rPr>
      </w:pPr>
      <w:r>
        <w:rPr>
          <w:b/>
        </w:rPr>
        <w:t>Getting the Most Value from Your Audit</w:t>
      </w:r>
    </w:p>
    <w:p w14:paraId="4F92F1AC" w14:textId="77777777" w:rsidR="00B5675F" w:rsidRDefault="004A2673" w:rsidP="00611E73">
      <w:r>
        <w:fldChar w:fldCharType="begin"/>
      </w:r>
      <w:r w:rsidR="00846B95">
        <w:instrText>HYPERLINK "http://www.blueavocado.org/content/get-most-value-your-audit"</w:instrText>
      </w:r>
      <w:r>
        <w:fldChar w:fldCharType="separate"/>
      </w:r>
      <w:r w:rsidR="00846B95">
        <w:rPr>
          <w:rStyle w:val="Hyperlink"/>
        </w:rPr>
        <w:t>http://www.blueavocado.org/content/get-most-value-your-audit</w:t>
      </w:r>
      <w:r>
        <w:fldChar w:fldCharType="end"/>
      </w:r>
    </w:p>
    <w:p w14:paraId="534E24EE" w14:textId="77777777" w:rsidR="008D4B19" w:rsidRDefault="006D5325" w:rsidP="00611E73">
      <w:r>
        <w:t xml:space="preserve">This article from the nonprofit journal </w:t>
      </w:r>
      <w:r w:rsidRPr="006D5325">
        <w:rPr>
          <w:i/>
        </w:rPr>
        <w:t>Blue Avocado</w:t>
      </w:r>
      <w:r>
        <w:t xml:space="preserve"> provides readers with two questionnaires to discern whether their auditors are doing a good</w:t>
      </w:r>
      <w:r w:rsidR="00846B95">
        <w:t xml:space="preserve"> job</w:t>
      </w:r>
      <w:r>
        <w:t xml:space="preserve"> and whether they are getting the greatest value out of their audits.</w:t>
      </w:r>
    </w:p>
    <w:p w14:paraId="77EBA94E" w14:textId="77777777" w:rsidR="006D5325" w:rsidRDefault="006D5325" w:rsidP="00611E73"/>
    <w:p w14:paraId="26CB164A" w14:textId="77777777" w:rsidR="009905E8" w:rsidRDefault="009905E8" w:rsidP="00611E73">
      <w:pPr>
        <w:rPr>
          <w:b/>
        </w:rPr>
      </w:pPr>
      <w:r>
        <w:rPr>
          <w:b/>
        </w:rPr>
        <w:t>Guide</w:t>
      </w:r>
      <w:r w:rsidR="007F092A">
        <w:rPr>
          <w:b/>
        </w:rPr>
        <w:t>s</w:t>
      </w:r>
      <w:r>
        <w:rPr>
          <w:b/>
        </w:rPr>
        <w:t xml:space="preserve"> and Template</w:t>
      </w:r>
      <w:r w:rsidR="007F092A">
        <w:rPr>
          <w:b/>
        </w:rPr>
        <w:t>s for Budgeting, Internal Controls</w:t>
      </w:r>
      <w:r w:rsidR="00846B95">
        <w:rPr>
          <w:b/>
        </w:rPr>
        <w:t>,</w:t>
      </w:r>
      <w:r w:rsidR="007F092A">
        <w:rPr>
          <w:b/>
        </w:rPr>
        <w:t xml:space="preserve"> and Fiscal Policies</w:t>
      </w:r>
    </w:p>
    <w:p w14:paraId="5822DF96" w14:textId="77777777" w:rsidR="004A2673" w:rsidRPr="007F092A" w:rsidRDefault="0030568A" w:rsidP="00611E73">
      <w:hyperlink r:id="rId17" w:history="1">
        <w:r w:rsidR="00846B95">
          <w:rPr>
            <w:rStyle w:val="Hyperlink"/>
          </w:rPr>
          <w:t>http://www.compasspoint.org/tools-and-resources</w:t>
        </w:r>
      </w:hyperlink>
    </w:p>
    <w:p w14:paraId="4CE85B01" w14:textId="77777777" w:rsidR="009905E8" w:rsidRDefault="009905E8" w:rsidP="00611E73">
      <w:r>
        <w:t>Daunted by the task of creating your</w:t>
      </w:r>
      <w:r w:rsidR="00991AEC">
        <w:t xml:space="preserve"> organization’s fiscal policies?</w:t>
      </w:r>
      <w:r>
        <w:t xml:space="preserve"> </w:t>
      </w:r>
      <w:r w:rsidR="007F092A">
        <w:t xml:space="preserve">Eager to establish good internal controls in your financial systems? </w:t>
      </w:r>
      <w:r>
        <w:t>CompassPoint, a service organization for</w:t>
      </w:r>
      <w:r w:rsidR="007F092A">
        <w:t xml:space="preserve"> the nonprofit sector, offers </w:t>
      </w:r>
      <w:r>
        <w:t>helpful guide</w:t>
      </w:r>
      <w:r w:rsidR="007F092A">
        <w:t>s and forms</w:t>
      </w:r>
      <w:r>
        <w:t>.</w:t>
      </w:r>
    </w:p>
    <w:p w14:paraId="08F80338" w14:textId="77777777" w:rsidR="00C134BC" w:rsidRDefault="00C134BC" w:rsidP="00611E73"/>
    <w:p w14:paraId="2DA02442" w14:textId="77777777" w:rsidR="00C134BC" w:rsidRDefault="00C134BC" w:rsidP="00C134BC">
      <w:pPr>
        <w:rPr>
          <w:b/>
        </w:rPr>
      </w:pPr>
      <w:r>
        <w:rPr>
          <w:b/>
        </w:rPr>
        <w:t>An Introduction to</w:t>
      </w:r>
      <w:r w:rsidRPr="00C134BC">
        <w:rPr>
          <w:b/>
        </w:rPr>
        <w:t xml:space="preserve"> Project Budget</w:t>
      </w:r>
      <w:r>
        <w:rPr>
          <w:b/>
        </w:rPr>
        <w:t>s</w:t>
      </w:r>
    </w:p>
    <w:p w14:paraId="739BB231" w14:textId="77777777" w:rsidR="00C134BC" w:rsidRDefault="004A2673" w:rsidP="00C134BC">
      <w:hyperlink r:id="rId18" w:history="1">
        <w:r w:rsidR="00846B95">
          <w:rPr>
            <w:rStyle w:val="Hyperlink"/>
          </w:rPr>
          <w:t>http://www.grantspace.org/tools/multimedia/webinars/introduction-to-project-budgets</w:t>
        </w:r>
      </w:hyperlink>
    </w:p>
    <w:p w14:paraId="3710072D" w14:textId="77777777" w:rsidR="00C134BC" w:rsidRDefault="00846B95" w:rsidP="00611E73">
      <w:r>
        <w:t>This webinar, recorded by t</w:t>
      </w:r>
      <w:r w:rsidR="00C134BC">
        <w:t>he Foundation Center in 2015, offers a helpful guide to writing project budgets.</w:t>
      </w:r>
    </w:p>
    <w:p w14:paraId="7CF0091C" w14:textId="77777777" w:rsidR="00E8087A" w:rsidRDefault="00E8087A" w:rsidP="00611E73"/>
    <w:p w14:paraId="1F9A671E" w14:textId="77777777" w:rsidR="00F2137C" w:rsidRDefault="00122A10" w:rsidP="00611E73">
      <w:pPr>
        <w:rPr>
          <w:b/>
        </w:rPr>
      </w:pPr>
      <w:r>
        <w:rPr>
          <w:b/>
        </w:rPr>
        <w:t>Model Document Retention Policies</w:t>
      </w:r>
    </w:p>
    <w:p w14:paraId="0172ABC4" w14:textId="77777777" w:rsidR="007F092A" w:rsidRDefault="004A2673" w:rsidP="00611E73">
      <w:hyperlink r:id="rId19" w:history="1">
        <w:r w:rsidR="00846B95">
          <w:rPr>
            <w:rStyle w:val="Hyperlink"/>
          </w:rPr>
          <w:t>http://www.councilofnonprofits.org/tools-resources/document-retention-policies-nonprofits</w:t>
        </w:r>
      </w:hyperlink>
    </w:p>
    <w:p w14:paraId="273424B8" w14:textId="77777777" w:rsidR="007F092A" w:rsidRDefault="004A2673" w:rsidP="00611E73">
      <w:hyperlink r:id="rId20" w:history="1">
        <w:r w:rsidR="00846B95">
          <w:rPr>
            <w:rStyle w:val="Hyperlink"/>
          </w:rPr>
          <w:t>http://www.blueavocado.org/content/model-document-retention-policy-nonprofits</w:t>
        </w:r>
      </w:hyperlink>
    </w:p>
    <w:p w14:paraId="16716843" w14:textId="77777777" w:rsidR="00F2137C" w:rsidRPr="00F2137C" w:rsidRDefault="00F2137C" w:rsidP="00611E73">
      <w:r>
        <w:t xml:space="preserve">Handling how and when to dispose of documents is nearly as important as developing them in the </w:t>
      </w:r>
      <w:r w:rsidR="007F092A">
        <w:t>first place. The National Council of Nonprofits and Blue Avocado provide helpful overviews of policies and procedures.</w:t>
      </w:r>
    </w:p>
    <w:p w14:paraId="17B980E9" w14:textId="77777777" w:rsidR="00F2137C" w:rsidRDefault="00F2137C" w:rsidP="00611E73"/>
    <w:p w14:paraId="42932D12" w14:textId="77777777" w:rsidR="00E8087A" w:rsidRDefault="00E8087A" w:rsidP="00611E73">
      <w:pPr>
        <w:rPr>
          <w:b/>
        </w:rPr>
      </w:pPr>
      <w:r>
        <w:rPr>
          <w:b/>
        </w:rPr>
        <w:t xml:space="preserve">More of the Scoop </w:t>
      </w:r>
      <w:r w:rsidR="00DD0B51">
        <w:rPr>
          <w:b/>
        </w:rPr>
        <w:t>about</w:t>
      </w:r>
      <w:r>
        <w:rPr>
          <w:b/>
        </w:rPr>
        <w:t xml:space="preserve"> Nonprofit Software</w:t>
      </w:r>
    </w:p>
    <w:p w14:paraId="2334D323" w14:textId="77777777" w:rsidR="00E8087A" w:rsidRDefault="004A2673" w:rsidP="00611E73">
      <w:r>
        <w:fldChar w:fldCharType="begin"/>
      </w:r>
      <w:r w:rsidR="00846B95">
        <w:instrText>HYPERLINK "http://www.idealware.org"</w:instrText>
      </w:r>
      <w:r>
        <w:fldChar w:fldCharType="separate"/>
      </w:r>
      <w:r w:rsidR="00846B95">
        <w:rPr>
          <w:rStyle w:val="Hyperlink"/>
        </w:rPr>
        <w:t>http://www.idealware.org</w:t>
      </w:r>
      <w:r>
        <w:fldChar w:fldCharType="end"/>
      </w:r>
    </w:p>
    <w:p w14:paraId="3C949B5D" w14:textId="77777777" w:rsidR="00E8087A" w:rsidRDefault="00846B95" w:rsidP="00611E73">
      <w:r>
        <w:t>Idealware’s tag</w:t>
      </w:r>
      <w:r w:rsidR="0091197D">
        <w:t>line is “helping nonprofits make smart technology decisions</w:t>
      </w:r>
      <w:r w:rsidR="00E8087A">
        <w:t>” and it lives up to its intentions. While you’re at it, wh</w:t>
      </w:r>
      <w:r w:rsidR="0091197D">
        <w:t xml:space="preserve">y not sign up to receive </w:t>
      </w:r>
      <w:r w:rsidR="00D363CF">
        <w:t>this w</w:t>
      </w:r>
      <w:r w:rsidR="00E8087A">
        <w:t>eb</w:t>
      </w:r>
      <w:r w:rsidR="00D363CF">
        <w:t xml:space="preserve">site’s </w:t>
      </w:r>
      <w:r w:rsidR="00E8087A">
        <w:t xml:space="preserve">helpful </w:t>
      </w:r>
      <w:r w:rsidR="00D363CF">
        <w:t>e-</w:t>
      </w:r>
      <w:r w:rsidR="00E8087A">
        <w:t>newsletters? You can work smarter with the right technology tools for the tasks you need to complete.</w:t>
      </w:r>
    </w:p>
    <w:p w14:paraId="2C191AB9" w14:textId="77777777" w:rsidR="003224D5" w:rsidRDefault="003224D5" w:rsidP="00611E73"/>
    <w:p w14:paraId="5A23002D" w14:textId="77777777" w:rsidR="00611E73" w:rsidRDefault="00611E73" w:rsidP="00611E73">
      <w:pPr>
        <w:rPr>
          <w:b/>
          <w:bCs/>
          <w:lang w:val="fr-FR"/>
        </w:rPr>
      </w:pPr>
      <w:r>
        <w:rPr>
          <w:b/>
          <w:bCs/>
          <w:lang w:val="fr-FR"/>
        </w:rPr>
        <w:t>Nonprofit 990 Forms</w:t>
      </w:r>
      <w:r w:rsidR="003224D5">
        <w:rPr>
          <w:b/>
          <w:bCs/>
          <w:lang w:val="fr-FR"/>
        </w:rPr>
        <w:t xml:space="preserve"> – Blank Forms for Your Organization</w:t>
      </w:r>
    </w:p>
    <w:p w14:paraId="0BCA9771" w14:textId="77777777" w:rsidR="003224D5" w:rsidRDefault="004A2673" w:rsidP="00611E73">
      <w:pPr>
        <w:rPr>
          <w:lang w:val="fr-FR"/>
        </w:rPr>
      </w:pPr>
      <w:hyperlink r:id="rId21" w:history="1">
        <w:r w:rsidR="00846B95">
          <w:rPr>
            <w:rStyle w:val="Hyperlink"/>
            <w:lang w:val="fr-FR"/>
          </w:rPr>
          <w:t>http://www.irs.gov</w:t>
        </w:r>
      </w:hyperlink>
    </w:p>
    <w:p w14:paraId="76207C66" w14:textId="77777777" w:rsidR="003224D5" w:rsidRDefault="003224D5" w:rsidP="003224D5">
      <w:r>
        <w:t>The Internal Revenue Service provides the blank forms and instructions you will need to report on your organization’s fi</w:t>
      </w:r>
      <w:r w:rsidR="00846B95">
        <w:t>nances. When you go to the IRS web</w:t>
      </w:r>
      <w:r>
        <w:t>site, choose Charities and Nonprofits from its menu.</w:t>
      </w:r>
    </w:p>
    <w:p w14:paraId="575157A7" w14:textId="77777777" w:rsidR="003224D5" w:rsidRDefault="003224D5" w:rsidP="00611E73">
      <w:pPr>
        <w:rPr>
          <w:b/>
          <w:bCs/>
          <w:lang w:val="fr-FR"/>
        </w:rPr>
      </w:pPr>
    </w:p>
    <w:p w14:paraId="669C9295" w14:textId="77777777" w:rsidR="003224D5" w:rsidRDefault="003224D5" w:rsidP="00611E73">
      <w:pPr>
        <w:rPr>
          <w:b/>
          <w:bCs/>
          <w:lang w:val="fr-FR"/>
        </w:rPr>
      </w:pPr>
      <w:r>
        <w:rPr>
          <w:b/>
          <w:bCs/>
          <w:lang w:val="fr-FR"/>
        </w:rPr>
        <w:t>Nonprofit 990 Forms – Completed 990 Forms</w:t>
      </w:r>
    </w:p>
    <w:p w14:paraId="1FB05411" w14:textId="77777777" w:rsidR="003224D5" w:rsidRDefault="004A2673" w:rsidP="003224D5">
      <w:pPr>
        <w:rPr>
          <w:lang w:val="fr-FR"/>
        </w:rPr>
      </w:pPr>
      <w:hyperlink r:id="rId22" w:history="1">
        <w:r w:rsidR="00846B95">
          <w:rPr>
            <w:rStyle w:val="Hyperlink"/>
            <w:lang w:val="fr-FR"/>
          </w:rPr>
          <w:t>http://www.guidestar.org</w:t>
        </w:r>
      </w:hyperlink>
    </w:p>
    <w:p w14:paraId="4A95E645" w14:textId="77777777" w:rsidR="00611E73" w:rsidRDefault="00B4295F" w:rsidP="00611E73">
      <w:r>
        <w:t xml:space="preserve">Guidestar provides a number of tools to help the public analyze the health and effectiveness of nonprofit organizations. Its basic (free) registration will give you access to three </w:t>
      </w:r>
      <w:r w:rsidR="003224D5">
        <w:t xml:space="preserve">recent </w:t>
      </w:r>
      <w:r>
        <w:t xml:space="preserve">years of nonprofits’ </w:t>
      </w:r>
      <w:r w:rsidR="00611E73">
        <w:t xml:space="preserve">990 </w:t>
      </w:r>
      <w:r>
        <w:t xml:space="preserve">tax </w:t>
      </w:r>
      <w:r w:rsidR="00611E73">
        <w:t>reports.</w:t>
      </w:r>
    </w:p>
    <w:p w14:paraId="73AFB397" w14:textId="77777777" w:rsidR="00272F88" w:rsidRDefault="00272F88" w:rsidP="00611E73"/>
    <w:p w14:paraId="36898F7B" w14:textId="77777777" w:rsidR="00272F88" w:rsidRDefault="00272F88" w:rsidP="00272F88">
      <w:pPr>
        <w:rPr>
          <w:b/>
        </w:rPr>
      </w:pPr>
      <w:r>
        <w:rPr>
          <w:b/>
        </w:rPr>
        <w:t>Office of Management and Budget Circular A-133</w:t>
      </w:r>
    </w:p>
    <w:p w14:paraId="5652439D" w14:textId="77777777" w:rsidR="00272F88" w:rsidRDefault="004A2673" w:rsidP="00272F88">
      <w:hyperlink r:id="rId23" w:history="1">
        <w:r w:rsidR="00846B95">
          <w:rPr>
            <w:rStyle w:val="Hyperlink"/>
          </w:rPr>
          <w:t>http://www.whitehouse.gov/omb</w:t>
        </w:r>
      </w:hyperlink>
    </w:p>
    <w:p w14:paraId="2CF8C763" w14:textId="77777777" w:rsidR="004243AF" w:rsidRDefault="004243AF" w:rsidP="00272F88">
      <w:r>
        <w:t>Some federal grants require recipients to comply with Circular A-133, audit guidelines. We recommend you learn about these requirements and make sure your organization can keep financial records that would satisfy them before accepting a grant that requires them. You can search for the current version of these requirements on the federal Office of</w:t>
      </w:r>
      <w:r w:rsidR="00846B95">
        <w:t xml:space="preserve"> Management and Budget web</w:t>
      </w:r>
      <w:r w:rsidR="00B0391A">
        <w:t>site, which offers documents in both Word and PDF formats.</w:t>
      </w:r>
    </w:p>
    <w:p w14:paraId="5F05E346" w14:textId="77777777" w:rsidR="00AC2A41" w:rsidRDefault="00AC2A41" w:rsidP="00272F88"/>
    <w:p w14:paraId="7FECEB1D" w14:textId="77777777" w:rsidR="00AC2A41" w:rsidRDefault="00AC2A41" w:rsidP="00272F88">
      <w:pPr>
        <w:rPr>
          <w:b/>
        </w:rPr>
      </w:pPr>
      <w:r>
        <w:rPr>
          <w:b/>
        </w:rPr>
        <w:t>Overhead Expenditures</w:t>
      </w:r>
    </w:p>
    <w:p w14:paraId="3F04ACF3" w14:textId="77777777" w:rsidR="00AC2A41" w:rsidRDefault="008C0C5F" w:rsidP="00272F88">
      <w:hyperlink r:id="rId24" w:history="1">
        <w:r w:rsidRPr="00332349">
          <w:rPr>
            <w:rStyle w:val="Hyperlink"/>
          </w:rPr>
          <w:t>https://philanthropy.iupui.edu</w:t>
        </w:r>
        <w:r w:rsidRPr="00332349">
          <w:rPr>
            <w:rStyle w:val="Hyperlink"/>
          </w:rPr>
          <w:t>/</w:t>
        </w:r>
        <w:r w:rsidRPr="00332349">
          <w:rPr>
            <w:rStyle w:val="Hyperlink"/>
          </w:rPr>
          <w:t>files/research/lessons_for_boards_from_the_nonprofit_overhead_cost_project.pdf</w:t>
        </w:r>
      </w:hyperlink>
    </w:p>
    <w:p w14:paraId="316BB208" w14:textId="77777777" w:rsidR="008C0C5F" w:rsidRPr="008C0C5F" w:rsidRDefault="008C0C5F" w:rsidP="00272F88">
      <w:r>
        <w:t>Nonprofits are expected to specify which expenditures</w:t>
      </w:r>
      <w:r w:rsidR="00730F0B">
        <w:t xml:space="preserve"> are for fundraising and administration</w:t>
      </w:r>
      <w:r>
        <w:t xml:space="preserve"> costs in contrast to those that directly support programs. </w:t>
      </w:r>
      <w:r w:rsidR="00730F0B">
        <w:t>This guide to identifying these costs addresses nonprofit board members and is based on research from the Nonprofit Overhead Cost Project.</w:t>
      </w:r>
    </w:p>
    <w:p w14:paraId="0B99A8E3" w14:textId="77777777" w:rsidR="00FF3AD6" w:rsidRDefault="00FF3AD6" w:rsidP="00272F88"/>
    <w:p w14:paraId="20F0C6FC" w14:textId="77777777" w:rsidR="00FF3AD6" w:rsidRDefault="00FF3AD6" w:rsidP="00272F88">
      <w:pPr>
        <w:rPr>
          <w:b/>
        </w:rPr>
      </w:pPr>
      <w:r>
        <w:rPr>
          <w:b/>
        </w:rPr>
        <w:t>The Real Cost Project</w:t>
      </w:r>
    </w:p>
    <w:p w14:paraId="500E8611" w14:textId="77777777" w:rsidR="00B54229" w:rsidRDefault="00623110" w:rsidP="00272F88">
      <w:hyperlink r:id="rId25" w:history="1">
        <w:r w:rsidR="00846B95">
          <w:rPr>
            <w:rStyle w:val="Hyperlink"/>
          </w:rPr>
          <w:t>http://www.realcostproject.org</w:t>
        </w:r>
      </w:hyperlink>
    </w:p>
    <w:p w14:paraId="583A0FD1" w14:textId="77777777" w:rsidR="00623110" w:rsidRDefault="00846B95" w:rsidP="00272F88">
      <w:r>
        <w:t>T</w:t>
      </w:r>
      <w:r w:rsidR="00623110">
        <w:t xml:space="preserve">he audience for this project and website is intended to be funders, </w:t>
      </w:r>
      <w:r>
        <w:t xml:space="preserve">but </w:t>
      </w:r>
      <w:r w:rsidR="00623110">
        <w:t>it offers insight into current</w:t>
      </w:r>
      <w:r w:rsidR="001165D9">
        <w:t xml:space="preserve"> conversation about the need to support nonprofit organizations’ overhead costs.</w:t>
      </w:r>
    </w:p>
    <w:p w14:paraId="467DB65E" w14:textId="77777777" w:rsidR="00B95033" w:rsidRDefault="00B95033" w:rsidP="00611E73">
      <w:pPr>
        <w:rPr>
          <w:color w:val="000000"/>
        </w:rPr>
      </w:pPr>
    </w:p>
    <w:p w14:paraId="5FCA0E23" w14:textId="77777777" w:rsidR="00B95033" w:rsidRDefault="00B95033" w:rsidP="00611E73">
      <w:pPr>
        <w:rPr>
          <w:b/>
          <w:color w:val="000000"/>
        </w:rPr>
      </w:pPr>
      <w:r>
        <w:rPr>
          <w:b/>
          <w:color w:val="000000"/>
        </w:rPr>
        <w:t>A Tool for Estimating the Hourly Value of Volunteers’ Time</w:t>
      </w:r>
    </w:p>
    <w:p w14:paraId="658D3452" w14:textId="77777777" w:rsidR="00302704" w:rsidRDefault="003224D5" w:rsidP="00611E73">
      <w:pPr>
        <w:rPr>
          <w:color w:val="000000"/>
        </w:rPr>
      </w:pPr>
      <w:hyperlink r:id="rId26" w:history="1">
        <w:r w:rsidRPr="00DA2A65">
          <w:rPr>
            <w:rStyle w:val="Hyperlink"/>
          </w:rPr>
          <w:t>http://www.independen</w:t>
        </w:r>
        <w:r w:rsidRPr="00DA2A65">
          <w:rPr>
            <w:rStyle w:val="Hyperlink"/>
          </w:rPr>
          <w:t>t</w:t>
        </w:r>
        <w:r w:rsidRPr="00DA2A65">
          <w:rPr>
            <w:rStyle w:val="Hyperlink"/>
          </w:rPr>
          <w:t>sector.or</w:t>
        </w:r>
        <w:r w:rsidRPr="00DA2A65">
          <w:rPr>
            <w:rStyle w:val="Hyperlink"/>
          </w:rPr>
          <w:t>g</w:t>
        </w:r>
        <w:r w:rsidRPr="00DA2A65">
          <w:rPr>
            <w:rStyle w:val="Hyperlink"/>
          </w:rPr>
          <w:t>/programs/research/volunteer_time.html</w:t>
        </w:r>
      </w:hyperlink>
    </w:p>
    <w:p w14:paraId="751D254C" w14:textId="77777777" w:rsidR="00242C91" w:rsidRPr="00846B95" w:rsidRDefault="008E68D4">
      <w:pPr>
        <w:rPr>
          <w:color w:val="000000"/>
        </w:rPr>
      </w:pPr>
      <w:r>
        <w:rPr>
          <w:color w:val="000000"/>
        </w:rPr>
        <w:lastRenderedPageBreak/>
        <w:t>Among many tools and services for the nonprofit field, Independent Sector computes the va</w:t>
      </w:r>
      <w:r w:rsidR="00846B95">
        <w:rPr>
          <w:color w:val="000000"/>
        </w:rPr>
        <w:t>lue of volunteer time annually —</w:t>
      </w:r>
      <w:bookmarkStart w:id="0" w:name="_GoBack"/>
      <w:bookmarkEnd w:id="0"/>
      <w:r>
        <w:rPr>
          <w:color w:val="000000"/>
        </w:rPr>
        <w:t xml:space="preserve"> both national averages and by state.</w:t>
      </w:r>
    </w:p>
    <w:sectPr w:rsidR="00242C91" w:rsidRPr="00846B9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320F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73"/>
    <w:rsid w:val="000123F3"/>
    <w:rsid w:val="000361AF"/>
    <w:rsid w:val="001165D9"/>
    <w:rsid w:val="00122A10"/>
    <w:rsid w:val="00242C91"/>
    <w:rsid w:val="002458F6"/>
    <w:rsid w:val="00272F88"/>
    <w:rsid w:val="00302704"/>
    <w:rsid w:val="0030568A"/>
    <w:rsid w:val="00317E4A"/>
    <w:rsid w:val="003224D5"/>
    <w:rsid w:val="00332358"/>
    <w:rsid w:val="003503B1"/>
    <w:rsid w:val="00362D7B"/>
    <w:rsid w:val="003F366B"/>
    <w:rsid w:val="004243AF"/>
    <w:rsid w:val="004A2673"/>
    <w:rsid w:val="004E20D8"/>
    <w:rsid w:val="005A68D2"/>
    <w:rsid w:val="00611E73"/>
    <w:rsid w:val="00623110"/>
    <w:rsid w:val="00656D5F"/>
    <w:rsid w:val="006C1BF1"/>
    <w:rsid w:val="006C6356"/>
    <w:rsid w:val="006D5325"/>
    <w:rsid w:val="0071046C"/>
    <w:rsid w:val="00730F0B"/>
    <w:rsid w:val="00780BD9"/>
    <w:rsid w:val="007878EF"/>
    <w:rsid w:val="007D08F7"/>
    <w:rsid w:val="007F092A"/>
    <w:rsid w:val="00846B95"/>
    <w:rsid w:val="008C0C5F"/>
    <w:rsid w:val="008D4B19"/>
    <w:rsid w:val="008E68D4"/>
    <w:rsid w:val="008F34DD"/>
    <w:rsid w:val="0091197D"/>
    <w:rsid w:val="00945569"/>
    <w:rsid w:val="00951432"/>
    <w:rsid w:val="009905E8"/>
    <w:rsid w:val="00991AEC"/>
    <w:rsid w:val="00AC2A41"/>
    <w:rsid w:val="00B0391A"/>
    <w:rsid w:val="00B4295F"/>
    <w:rsid w:val="00B54229"/>
    <w:rsid w:val="00B5675F"/>
    <w:rsid w:val="00B95033"/>
    <w:rsid w:val="00BF7B78"/>
    <w:rsid w:val="00C134BC"/>
    <w:rsid w:val="00CB453F"/>
    <w:rsid w:val="00D363CF"/>
    <w:rsid w:val="00D367D8"/>
    <w:rsid w:val="00D863E5"/>
    <w:rsid w:val="00DD0B51"/>
    <w:rsid w:val="00E01157"/>
    <w:rsid w:val="00E36E1B"/>
    <w:rsid w:val="00E8087A"/>
    <w:rsid w:val="00E853D1"/>
    <w:rsid w:val="00F2137C"/>
    <w:rsid w:val="00F2448E"/>
    <w:rsid w:val="00F932C5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34C3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E73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11E7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611E73"/>
    <w:rPr>
      <w:color w:val="0000FF"/>
      <w:u w:val="single"/>
    </w:rPr>
  </w:style>
  <w:style w:type="paragraph" w:styleId="DocumentMap">
    <w:name w:val="Document Map"/>
    <w:basedOn w:val="Normal"/>
    <w:semiHidden/>
    <w:rsid w:val="00611E7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B4295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E73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11E7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611E73"/>
    <w:rPr>
      <w:color w:val="0000FF"/>
      <w:u w:val="single"/>
    </w:rPr>
  </w:style>
  <w:style w:type="paragraph" w:styleId="DocumentMap">
    <w:name w:val="Document Map"/>
    <w:basedOn w:val="Normal"/>
    <w:semiHidden/>
    <w:rsid w:val="00611E7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B429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foundationcenter.org/getstarted/tutorials/prop_budgt" TargetMode="External"/><Relationship Id="rId20" Type="http://schemas.openxmlformats.org/officeDocument/2006/relationships/hyperlink" Target="http://www.blueavocado.org/content/model-document-retention-policy-nonprofits" TargetMode="External"/><Relationship Id="rId21" Type="http://schemas.openxmlformats.org/officeDocument/2006/relationships/hyperlink" Target="http://www.irs.gov" TargetMode="External"/><Relationship Id="rId22" Type="http://schemas.openxmlformats.org/officeDocument/2006/relationships/hyperlink" Target="http://www.guidestar.org" TargetMode="External"/><Relationship Id="rId23" Type="http://schemas.openxmlformats.org/officeDocument/2006/relationships/hyperlink" Target="http://www.whitehouse.gov/omb" TargetMode="External"/><Relationship Id="rId24" Type="http://schemas.openxmlformats.org/officeDocument/2006/relationships/hyperlink" Target="https://philanthropy.iupui.edu/files/research/lessons_for_boards_from_the_nonprofit_overhead_cost_project.pdf" TargetMode="External"/><Relationship Id="rId25" Type="http://schemas.openxmlformats.org/officeDocument/2006/relationships/hyperlink" Target="http://www.realcostproject.org" TargetMode="External"/><Relationship Id="rId26" Type="http://schemas.openxmlformats.org/officeDocument/2006/relationships/hyperlink" Target="http://www.independentsector.org/programs/research/volunteer_time.html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://www.managementhelp.org/organizationalperformance/nonprofits/index.htm" TargetMode="External"/><Relationship Id="rId11" Type="http://schemas.openxmlformats.org/officeDocument/2006/relationships/hyperlink" Target="http://www.dol.gov" TargetMode="External"/><Relationship Id="rId12" Type="http://schemas.openxmlformats.org/officeDocument/2006/relationships/hyperlink" Target="http://www.rand.org/pubs/reports/R3376" TargetMode="External"/><Relationship Id="rId13" Type="http://schemas.openxmlformats.org/officeDocument/2006/relationships/hyperlink" Target="http://www.councilofnonprofits.org/nonprofit-audit-guide" TargetMode="External"/><Relationship Id="rId14" Type="http://schemas.openxmlformats.org/officeDocument/2006/relationships/hyperlink" Target="http://www.idealware.org/articles/fgt_accounting.php" TargetMode="External"/><Relationship Id="rId15" Type="http://schemas.openxmlformats.org/officeDocument/2006/relationships/hyperlink" Target="http://www.wallacefoundation.org/knowledge-center/Resources-for-Financial-Management/Pages/default.aspx" TargetMode="External"/><Relationship Id="rId16" Type="http://schemas.openxmlformats.org/officeDocument/2006/relationships/hyperlink" Target="http://www.blueavocado.org/content/treasurers-all-volunteer-organizations-eight-key-responsibilities" TargetMode="External"/><Relationship Id="rId17" Type="http://schemas.openxmlformats.org/officeDocument/2006/relationships/hyperlink" Target="http://www.compasspoint.org/tools-and-resources" TargetMode="External"/><Relationship Id="rId18" Type="http://schemas.openxmlformats.org/officeDocument/2006/relationships/hyperlink" Target="http://www.grantspace.org/tools/multimedia/webinars/introduction-to-project-budgets" TargetMode="External"/><Relationship Id="rId19" Type="http://schemas.openxmlformats.org/officeDocument/2006/relationships/hyperlink" Target="http://www.councilofnonprofits.org/tools-resources/document-retention-policies-nonprofits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1800net.com/nprc" TargetMode="External"/><Relationship Id="rId7" Type="http://schemas.openxmlformats.org/officeDocument/2006/relationships/hyperlink" Target="http://www.councilofnonprofits.org/tools-resources/frequently-asked-questions-nonprofits-about-the-affordable-care-act" TargetMode="External"/><Relationship Id="rId8" Type="http://schemas.openxmlformats.org/officeDocument/2006/relationships/hyperlink" Target="http://nccs.urban.org/projects/ucoa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1306</Words>
  <Characters>7448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CD1015</vt:lpstr>
    </vt:vector>
  </TitlesOfParts>
  <Company>Toshiba</Company>
  <LinksUpToDate>false</LinksUpToDate>
  <CharactersWithSpaces>8737</CharactersWithSpaces>
  <SharedDoc>false</SharedDoc>
  <HLinks>
    <vt:vector size="138" baseType="variant">
      <vt:variant>
        <vt:i4>3866702</vt:i4>
      </vt:variant>
      <vt:variant>
        <vt:i4>66</vt:i4>
      </vt:variant>
      <vt:variant>
        <vt:i4>0</vt:i4>
      </vt:variant>
      <vt:variant>
        <vt:i4>5</vt:i4>
      </vt:variant>
      <vt:variant>
        <vt:lpwstr>http://www.independentsector.org/programs/research/volunteer_time.html</vt:lpwstr>
      </vt:variant>
      <vt:variant>
        <vt:lpwstr/>
      </vt:variant>
      <vt:variant>
        <vt:i4>3014716</vt:i4>
      </vt:variant>
      <vt:variant>
        <vt:i4>63</vt:i4>
      </vt:variant>
      <vt:variant>
        <vt:i4>0</vt:i4>
      </vt:variant>
      <vt:variant>
        <vt:i4>5</vt:i4>
      </vt:variant>
      <vt:variant>
        <vt:lpwstr>http://realcostproject.org/</vt:lpwstr>
      </vt:variant>
      <vt:variant>
        <vt:lpwstr/>
      </vt:variant>
      <vt:variant>
        <vt:i4>1376324</vt:i4>
      </vt:variant>
      <vt:variant>
        <vt:i4>60</vt:i4>
      </vt:variant>
      <vt:variant>
        <vt:i4>0</vt:i4>
      </vt:variant>
      <vt:variant>
        <vt:i4>5</vt:i4>
      </vt:variant>
      <vt:variant>
        <vt:lpwstr>https://philanthropy.iupui.edu/files/research/lessons_for_boards_from_the_nonprofit_overhead_cost_project.pdf</vt:lpwstr>
      </vt:variant>
      <vt:variant>
        <vt:lpwstr/>
      </vt:variant>
      <vt:variant>
        <vt:i4>5177418</vt:i4>
      </vt:variant>
      <vt:variant>
        <vt:i4>57</vt:i4>
      </vt:variant>
      <vt:variant>
        <vt:i4>0</vt:i4>
      </vt:variant>
      <vt:variant>
        <vt:i4>5</vt:i4>
      </vt:variant>
      <vt:variant>
        <vt:lpwstr>http://www.whitehouse.gov/omb</vt:lpwstr>
      </vt:variant>
      <vt:variant>
        <vt:lpwstr/>
      </vt:variant>
      <vt:variant>
        <vt:i4>5111823</vt:i4>
      </vt:variant>
      <vt:variant>
        <vt:i4>54</vt:i4>
      </vt:variant>
      <vt:variant>
        <vt:i4>0</vt:i4>
      </vt:variant>
      <vt:variant>
        <vt:i4>5</vt:i4>
      </vt:variant>
      <vt:variant>
        <vt:lpwstr>http://www.guidestar.org/</vt:lpwstr>
      </vt:variant>
      <vt:variant>
        <vt:lpwstr/>
      </vt:variant>
      <vt:variant>
        <vt:i4>2097251</vt:i4>
      </vt:variant>
      <vt:variant>
        <vt:i4>51</vt:i4>
      </vt:variant>
      <vt:variant>
        <vt:i4>0</vt:i4>
      </vt:variant>
      <vt:variant>
        <vt:i4>5</vt:i4>
      </vt:variant>
      <vt:variant>
        <vt:lpwstr>http://www.irs.gov/</vt:lpwstr>
      </vt:variant>
      <vt:variant>
        <vt:lpwstr/>
      </vt:variant>
      <vt:variant>
        <vt:i4>4653068</vt:i4>
      </vt:variant>
      <vt:variant>
        <vt:i4>48</vt:i4>
      </vt:variant>
      <vt:variant>
        <vt:i4>0</vt:i4>
      </vt:variant>
      <vt:variant>
        <vt:i4>5</vt:i4>
      </vt:variant>
      <vt:variant>
        <vt:lpwstr>http://www.idealware.org/</vt:lpwstr>
      </vt:variant>
      <vt:variant>
        <vt:lpwstr/>
      </vt:variant>
      <vt:variant>
        <vt:i4>5046281</vt:i4>
      </vt:variant>
      <vt:variant>
        <vt:i4>45</vt:i4>
      </vt:variant>
      <vt:variant>
        <vt:i4>0</vt:i4>
      </vt:variant>
      <vt:variant>
        <vt:i4>5</vt:i4>
      </vt:variant>
      <vt:variant>
        <vt:lpwstr>http://www.blueavocado.org/content/model-document-retention-policy-nonprofits</vt:lpwstr>
      </vt:variant>
      <vt:variant>
        <vt:lpwstr/>
      </vt:variant>
      <vt:variant>
        <vt:i4>5832722</vt:i4>
      </vt:variant>
      <vt:variant>
        <vt:i4>42</vt:i4>
      </vt:variant>
      <vt:variant>
        <vt:i4>0</vt:i4>
      </vt:variant>
      <vt:variant>
        <vt:i4>5</vt:i4>
      </vt:variant>
      <vt:variant>
        <vt:lpwstr>http://www.councilofnonprofits.org/tools-resources/document-retention-policies-nonprofits</vt:lpwstr>
      </vt:variant>
      <vt:variant>
        <vt:lpwstr/>
      </vt:variant>
      <vt:variant>
        <vt:i4>3080292</vt:i4>
      </vt:variant>
      <vt:variant>
        <vt:i4>39</vt:i4>
      </vt:variant>
      <vt:variant>
        <vt:i4>0</vt:i4>
      </vt:variant>
      <vt:variant>
        <vt:i4>5</vt:i4>
      </vt:variant>
      <vt:variant>
        <vt:lpwstr>http://grantspace.org/tools/multimedia/webinars/introduction-to-project-budgets</vt:lpwstr>
      </vt:variant>
      <vt:variant>
        <vt:lpwstr/>
      </vt:variant>
      <vt:variant>
        <vt:i4>3473443</vt:i4>
      </vt:variant>
      <vt:variant>
        <vt:i4>36</vt:i4>
      </vt:variant>
      <vt:variant>
        <vt:i4>0</vt:i4>
      </vt:variant>
      <vt:variant>
        <vt:i4>5</vt:i4>
      </vt:variant>
      <vt:variant>
        <vt:lpwstr>http://www.compasspoint.org/tools-and-resources</vt:lpwstr>
      </vt:variant>
      <vt:variant>
        <vt:lpwstr/>
      </vt:variant>
      <vt:variant>
        <vt:i4>6094864</vt:i4>
      </vt:variant>
      <vt:variant>
        <vt:i4>33</vt:i4>
      </vt:variant>
      <vt:variant>
        <vt:i4>0</vt:i4>
      </vt:variant>
      <vt:variant>
        <vt:i4>5</vt:i4>
      </vt:variant>
      <vt:variant>
        <vt:lpwstr>http://www.blueavocado.org/content/get-most-value-your-audit</vt:lpwstr>
      </vt:variant>
      <vt:variant>
        <vt:lpwstr/>
      </vt:variant>
      <vt:variant>
        <vt:i4>6094861</vt:i4>
      </vt:variant>
      <vt:variant>
        <vt:i4>30</vt:i4>
      </vt:variant>
      <vt:variant>
        <vt:i4>0</vt:i4>
      </vt:variant>
      <vt:variant>
        <vt:i4>5</vt:i4>
      </vt:variant>
      <vt:variant>
        <vt:lpwstr>http://www.blueavocado.org/content/treasurers-all-volunteer-organizations-eight-key-responsibilities</vt:lpwstr>
      </vt:variant>
      <vt:variant>
        <vt:lpwstr/>
      </vt:variant>
      <vt:variant>
        <vt:i4>2228273</vt:i4>
      </vt:variant>
      <vt:variant>
        <vt:i4>27</vt:i4>
      </vt:variant>
      <vt:variant>
        <vt:i4>0</vt:i4>
      </vt:variant>
      <vt:variant>
        <vt:i4>5</vt:i4>
      </vt:variant>
      <vt:variant>
        <vt:lpwstr>http://www.wallacefoundation.org/knowledge-center/Resources-for-Financial-Management/Pages/default.aspx</vt:lpwstr>
      </vt:variant>
      <vt:variant>
        <vt:lpwstr/>
      </vt:variant>
      <vt:variant>
        <vt:i4>3080263</vt:i4>
      </vt:variant>
      <vt:variant>
        <vt:i4>24</vt:i4>
      </vt:variant>
      <vt:variant>
        <vt:i4>0</vt:i4>
      </vt:variant>
      <vt:variant>
        <vt:i4>5</vt:i4>
      </vt:variant>
      <vt:variant>
        <vt:lpwstr>http://idealware.org/articles/fgt_accounting.php</vt:lpwstr>
      </vt:variant>
      <vt:variant>
        <vt:lpwstr/>
      </vt:variant>
      <vt:variant>
        <vt:i4>4980816</vt:i4>
      </vt:variant>
      <vt:variant>
        <vt:i4>21</vt:i4>
      </vt:variant>
      <vt:variant>
        <vt:i4>0</vt:i4>
      </vt:variant>
      <vt:variant>
        <vt:i4>5</vt:i4>
      </vt:variant>
      <vt:variant>
        <vt:lpwstr>http://www.councilofnonprofits.org/nonprofit-audit-guide</vt:lpwstr>
      </vt:variant>
      <vt:variant>
        <vt:lpwstr/>
      </vt:variant>
      <vt:variant>
        <vt:i4>3538997</vt:i4>
      </vt:variant>
      <vt:variant>
        <vt:i4>18</vt:i4>
      </vt:variant>
      <vt:variant>
        <vt:i4>0</vt:i4>
      </vt:variant>
      <vt:variant>
        <vt:i4>5</vt:i4>
      </vt:variant>
      <vt:variant>
        <vt:lpwstr>http://www.rand.org/pubs/reports/R3376/</vt:lpwstr>
      </vt:variant>
      <vt:variant>
        <vt:lpwstr/>
      </vt:variant>
      <vt:variant>
        <vt:i4>3276926</vt:i4>
      </vt:variant>
      <vt:variant>
        <vt:i4>15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851987</vt:i4>
      </vt:variant>
      <vt:variant>
        <vt:i4>12</vt:i4>
      </vt:variant>
      <vt:variant>
        <vt:i4>0</vt:i4>
      </vt:variant>
      <vt:variant>
        <vt:i4>5</vt:i4>
      </vt:variant>
      <vt:variant>
        <vt:lpwstr>http://managementhelp.org/organizationalperformance/nonprofits/index.htm</vt:lpwstr>
      </vt:variant>
      <vt:variant>
        <vt:lpwstr/>
      </vt:variant>
      <vt:variant>
        <vt:i4>2490435</vt:i4>
      </vt:variant>
      <vt:variant>
        <vt:i4>9</vt:i4>
      </vt:variant>
      <vt:variant>
        <vt:i4>0</vt:i4>
      </vt:variant>
      <vt:variant>
        <vt:i4>5</vt:i4>
      </vt:variant>
      <vt:variant>
        <vt:lpwstr>http://www.foundationcenter.org/getstarted/tutorials/prop_budgt/</vt:lpwstr>
      </vt:variant>
      <vt:variant>
        <vt:lpwstr/>
      </vt:variant>
      <vt:variant>
        <vt:i4>3276840</vt:i4>
      </vt:variant>
      <vt:variant>
        <vt:i4>6</vt:i4>
      </vt:variant>
      <vt:variant>
        <vt:i4>0</vt:i4>
      </vt:variant>
      <vt:variant>
        <vt:i4>5</vt:i4>
      </vt:variant>
      <vt:variant>
        <vt:lpwstr>http://nccs.urban.org/projects/ucoa.cfm</vt:lpwstr>
      </vt:variant>
      <vt:variant>
        <vt:lpwstr/>
      </vt:variant>
      <vt:variant>
        <vt:i4>3211302</vt:i4>
      </vt:variant>
      <vt:variant>
        <vt:i4>3</vt:i4>
      </vt:variant>
      <vt:variant>
        <vt:i4>0</vt:i4>
      </vt:variant>
      <vt:variant>
        <vt:i4>5</vt:i4>
      </vt:variant>
      <vt:variant>
        <vt:lpwstr>http://www.councilofnonprofits.org/tools-resources/frequently-asked-questions-nonprofits-about-the-affordable-care-act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http://www.1800net.com/nprc/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CD1015</dc:title>
  <dc:subject/>
  <dc:creator>Frances Phillips</dc:creator>
  <cp:keywords/>
  <cp:lastModifiedBy>Liz Kuball</cp:lastModifiedBy>
  <cp:revision>3</cp:revision>
  <dcterms:created xsi:type="dcterms:W3CDTF">2016-09-29T16:46:00Z</dcterms:created>
  <dcterms:modified xsi:type="dcterms:W3CDTF">2016-09-29T16:52:00Z</dcterms:modified>
</cp:coreProperties>
</file>